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20" w:rsidRDefault="00CA6820" w:rsidP="00CA6820">
      <w:pPr>
        <w:jc w:val="right"/>
        <w:rPr>
          <w:sz w:val="28"/>
          <w:szCs w:val="28"/>
        </w:rPr>
      </w:pP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31D20"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 w:rsidRPr="00631D20">
        <w:rPr>
          <w:rFonts w:ascii="Times New Roman" w:hAnsi="Times New Roman" w:cs="Times New Roman"/>
          <w:b/>
          <w:sz w:val="28"/>
          <w:szCs w:val="28"/>
        </w:rPr>
        <w:t>»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Совет депутатов первого созыва</w:t>
      </w:r>
    </w:p>
    <w:p w:rsidR="002D3125" w:rsidRPr="00631D20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D20" w:rsidRPr="00631D20" w:rsidRDefault="008C5BA7" w:rsidP="0063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Девятнадцатая внеочередная сессия</w:t>
      </w:r>
    </w:p>
    <w:p w:rsidR="00631D20" w:rsidRPr="00631D20" w:rsidRDefault="00631D20" w:rsidP="0063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D20" w:rsidRDefault="00631D20" w:rsidP="00A4629B">
      <w:pPr>
        <w:ind w:left="-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31D2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E0E68" w:rsidRDefault="00CE0E68" w:rsidP="00CE0E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0E68" w:rsidRPr="00CE0E68" w:rsidRDefault="00CE0E68" w:rsidP="00CE0E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27 июня 2014 года                                                                                             № 93</w:t>
      </w:r>
    </w:p>
    <w:p w:rsidR="00CE0E68" w:rsidRPr="00CE0E68" w:rsidRDefault="00CE0E68" w:rsidP="00CE0E68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CE0E68" w:rsidRPr="00CE0E68" w:rsidRDefault="00CE0E68" w:rsidP="00CE0E68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сообщения </w:t>
      </w:r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», и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 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в связи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другими официальными мероприятиями, участие в которых связано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обязанностей, сдачи и оценки подарка, реализации (выкупа) и зачисления средств, вырученных от его реализации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E0E68" w:rsidRPr="00CE0E68" w:rsidRDefault="00CE0E68" w:rsidP="00CE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Cs w:val="24"/>
          <w:lang w:eastAsia="ru-RU"/>
        </w:rPr>
        <w:t xml:space="preserve">     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 12.1 Федерального закона от 25 декабря 2008 года  № 273-ФЗ «О противодействии коррупции»,  пунктом 5 части 1 статьи 14  Федерального закона от 03 марта 2007 года № 25-ФЗ «О муниципальной службе в Российской Федерации»,  </w:t>
      </w:r>
      <w:hyperlink w:anchor="Par32" w:history="1">
        <w:r w:rsidRPr="00CE0E68"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  <w:lang w:eastAsia="ru-RU"/>
          </w:rPr>
          <w:t>Положение</w:t>
        </w:r>
      </w:hyperlink>
      <w:r w:rsidRPr="00CE0E6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 порядке сообщения </w:t>
      </w:r>
      <w:r w:rsidRPr="00CE0E6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отдельными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категориями лиц в исполнительных органах государственной власти Архангельской области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получении подарка в связи с протокольными мероприятиями, служебными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командировками и другими официальными мероприятиями, участие в которых связано 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обязанностей, сдачи и оценки подарка, реализации (выкупа) и зачисления средств, вырученных от его реализации, утвержденным Указом Губернатора Архангельской области от 25 апреля 2014 года № 43-у, Совет депутатов  </w:t>
      </w:r>
    </w:p>
    <w:p w:rsidR="00CE0E68" w:rsidRPr="00CE0E68" w:rsidRDefault="00CE0E68" w:rsidP="00CE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и л:</w:t>
      </w:r>
    </w:p>
    <w:p w:rsidR="00CE0E68" w:rsidRPr="00CE0E68" w:rsidRDefault="00CE0E68" w:rsidP="00CE0E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прилагаемое Положение о порядке сообщения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лицами,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 и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связи 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официальными мероприятиями, участие в которых связано с их должностным положением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 сдачи и оценки подарка, реализации (выкупа) и зачисления средств, вырученных от его реализации.</w:t>
      </w:r>
      <w:proofErr w:type="gramEnd"/>
    </w:p>
    <w:p w:rsidR="00CE0E68" w:rsidRPr="00CE0E68" w:rsidRDefault="00CE0E68" w:rsidP="00CE0E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Признать утратившим силу решение Совета депутатов </w:t>
      </w:r>
    </w:p>
    <w:p w:rsidR="00CE0E68" w:rsidRPr="00CE0E68" w:rsidRDefault="00CE0E68" w:rsidP="00CE0E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 15 марта  2013 года № 52 «О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орядке передачи подарков, полученных 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связи с протокольными мероприятиями, служебными командировками и другими официальными мероприятиями»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0E68" w:rsidRPr="00CE0E68" w:rsidRDefault="00CE0E68" w:rsidP="00CE0E6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Настоящее решение вступает в силу со дня его официального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опубликования.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spacing w:after="0" w:line="240" w:lineRule="auto"/>
        <w:ind w:left="73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МО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О.А. 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Клементьева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CE0E68" w:rsidRPr="00CE0E68" w:rsidRDefault="00CE0E68" w:rsidP="00CE0E68">
      <w:pPr>
        <w:spacing w:after="0" w:line="30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E0E68" w:rsidRPr="00CE0E68" w:rsidSect="000B2D0F">
          <w:headerReference w:type="even" r:id="rId9"/>
          <w:head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УТВЕРЖДЕНО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27.06.2014г.  №  93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32"/>
      <w:bookmarkEnd w:id="0"/>
    </w:p>
    <w:p w:rsidR="00CE0E68" w:rsidRPr="00CE0E68" w:rsidRDefault="00555FF7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2" w:history="1">
        <w:proofErr w:type="gramStart"/>
        <w:r w:rsidR="00CE0E68" w:rsidRPr="00CE0E68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</w:t>
        </w:r>
        <w:proofErr w:type="gramEnd"/>
        <w:r w:rsidR="00CE0E68" w:rsidRPr="00CE0E68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 О Л О Ж Е Н И Е</w:t>
        </w:r>
      </w:hyperlink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порядке сообщения </w:t>
      </w:r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», и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 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в связи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другими официальными мероприятиями, участие в которых связано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обязанностей, сдачи и оценки подарка, реализации (выкупа) и зачисления средств, вырученных от его реализации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smartTag w:uri="urn:schemas-microsoft-com:office:smarttags" w:element="place">
        <w:r w:rsidRPr="00CE0E68">
          <w:rPr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I</w:t>
        </w:r>
        <w:r w:rsidRPr="00CE0E68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.</w:t>
        </w:r>
      </w:smartTag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Общие положения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num" w:pos="1080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Настоящее  Положение,  разработанное в соответствии со </w:t>
      </w:r>
      <w:hyperlink r:id="rId11" w:history="1">
        <w:r w:rsidRPr="00CE0E68">
          <w:rPr>
            <w:rFonts w:ascii="Times New Roman" w:eastAsia="Times New Roman" w:hAnsi="Times New Roman" w:cs="Times New Roman"/>
            <w:spacing w:val="-6"/>
            <w:sz w:val="28"/>
            <w:szCs w:val="28"/>
            <w:lang w:eastAsia="ru-RU"/>
          </w:rPr>
          <w:t>статьей 12.1</w:t>
        </w:r>
      </w:hyperlink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25 декабря 2008 года № 273-ФЗ «О противодействии коррупции», пунктом 5 части 1 статьи 14  Федерального закона от 03 марта 2007 года № 25-ФЗ «О муниципальной службе в Российской Федерации», </w:t>
      </w:r>
      <w:hyperlink w:anchor="Par32" w:history="1">
        <w:r w:rsidRPr="00CE0E68">
          <w:rPr>
            <w:rFonts w:ascii="Times New Roman" w:eastAsia="Times New Roman" w:hAnsi="Times New Roman" w:cs="Times New Roman"/>
            <w:color w:val="000000"/>
            <w:spacing w:val="-4"/>
            <w:sz w:val="28"/>
            <w:szCs w:val="28"/>
            <w:lang w:eastAsia="ru-RU"/>
          </w:rPr>
          <w:t>Положение</w:t>
        </w:r>
      </w:hyperlink>
      <w:r w:rsidRPr="00CE0E6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>м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о порядке сообщения </w:t>
      </w:r>
      <w:r w:rsidRPr="00CE0E68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>отдельными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категориями лиц в исполнительных органах государственной власти Архангельской области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получении подарка в связи с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 сдачи и оценки подарка, реализации (выкупа) и зачисления средств, вырученных от его реализации, утвержденным Указом Губернатора Архангельской области от 25 апреля 2014 года № 43-у,  определяет порядок сообщения 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 муниципальными служащими муниципального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(далее соответственно – лица, замещающие муниципальные должности, муниципальные служащие),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обязанностей, порядок сдачи и оценки подарка, реализации (выкупа) и зачисления средств, вырученных от его реализации.</w:t>
      </w:r>
      <w:proofErr w:type="gramEnd"/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настоящего Положения к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лицам, замещающим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относятся: депутат Совета депутатов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председатель Совета депутатов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глава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осуществляющие свои полномочия на постоянной основе.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целей настоящего Положения используются следующие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понятия:</w:t>
      </w:r>
    </w:p>
    <w:p w:rsidR="00CE0E68" w:rsidRPr="00CE0E68" w:rsidRDefault="00CE0E68" w:rsidP="00CE0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подарок, полученный в связи с протокольными мероприятиями, служебными командировками и другими официальными мероприятиями» – подарок, полученный лицом, замещающим муниципальную должность, муниципальным служащим, от физических (юридических) лиц, которые осуществляют дарение исходя из должностного положения одаряемого или исполнения им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(должностных)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исполнения им своих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(должностных)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обязанностей, цветов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ценных подарков, которые вручены в качестве поощрения (награды);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получение подарка в связи с должностным положением или в связи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исполнением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(должностных)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обязанностей» – получение лицом, замещающим муниципальную должность, муниципальным служащим, лично или через посредника от физических (юридических) лиц подарка в рамках осуществления деятельности, предусмотренной должностным регламентом,   а также в связи с исполнением служебных (должностных) обязанностей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случаях, установленных федеральными законами и иными нормативными актами, определяющими особенности правового положения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специфику профессиональной служебной и трудовой деятельности указанных лиц.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замещающие муниципальные должности, муниципальные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служащие, не вправе получать не предусмотренные законодательством Российской Федерации подарки от физических (юридических) лиц в связи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(должностных)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обязанностей.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уведомления о получении подарка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 замещающие муниципальные должности, муниципальные служащие обязаны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обязанностей</w:t>
      </w:r>
      <w:r w:rsidRPr="00CE0E6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местного самоуправления, в котором указанные лица замещают муниципальную должность,  проходят муниципальную службу.</w:t>
      </w:r>
      <w:proofErr w:type="gramEnd"/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45"/>
      <w:bookmarkEnd w:id="1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получении подарка в связи с протокольными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 (далее – уведомление), составленное по форме согласно </w:t>
      </w:r>
      <w:hyperlink w:anchor="Par66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приложению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                     к настоящему Положению, п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редставляется не позднее трех рабочих дней со дня получения подарка:</w:t>
      </w:r>
    </w:p>
    <w:p w:rsidR="00CE0E68" w:rsidRPr="00CE0E68" w:rsidRDefault="00CE0E68" w:rsidP="00CE0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должностному лицу, осуществляющему материально-техническое и (или) финансовое обеспечение деятельности администрации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материально ответственное лицо администрации) лицами, замещающими муниципальные должности, муниципальными служащими администрации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подразделение материально-технического и (или) финансового обеспечения деятельности или должностному лицу, осуществляющему материально-техническое и (или) финансовое обеспечение деятельности Совета депутатов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 лицами,  замещающими муниципальные должности, муниципальными служащими Совета депутатов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Совета депутатов).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46"/>
      <w:bookmarkEnd w:id="2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подарок получен во время служебной командировки, уведомление представляется не позднее трех рабочих дней со дня возвращения лица, получившего подарок, из служебной командировки.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невозможности подачи уведомления в сроки, указанные в </w:t>
      </w:r>
      <w:hyperlink w:anchor="Par45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абзацах первом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шестом настоящего пункта, по причине, не зависящей от лиц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а, замещающего муниципальную должность, муниципального служащего, оно представляется не позднее следующего дня после ее устранения.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составляется в двух экземплярах, один из которых 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возвращается лицу, замещающему муниципальную должность, муниципальному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служащему, представившим уведомление, с отметкой о регистрации в  журнале регистрации уведомлений о получении подарков, который ведется по форме согласно приложению № 2 к настоящему Положению.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Листы журнала прошиваются и нумеруются. Запись о количестве листов заверяется на последней странице подписью руководителя и печатью структурного подразделения администрации, органа местного самоуправления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орган местного самоуправления).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экземпляр уведомления направляется в комиссию по поступлению и выбытию активов органа местного самоуправления в соответствии с законодательством о бухгалтерском учете (далее – комиссия).</w:t>
      </w:r>
    </w:p>
    <w:p w:rsidR="00CE0E68" w:rsidRPr="00CE0E68" w:rsidRDefault="00CE0E68" w:rsidP="00CE0E6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49"/>
      <w:bookmarkEnd w:id="3"/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Подарок, стоимость которого подтверждается документами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превышает три тысячи рублей либо стоимость которого получившему его 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муниципальному служащему неизвестна, сдается материально ответственному лицу администрации, Совета депутатов,  которое принимает его на хранение по акту приема-передачи по форме согласно приложению № 3 к настоящему Положению, не позднее пяти  рабочих дней со дня регистрации уведомления в  журнале регистрации уведомлений о получении подарков.</w:t>
      </w:r>
      <w:proofErr w:type="gramEnd"/>
    </w:p>
    <w:p w:rsidR="00CE0E68" w:rsidRPr="00CE0E68" w:rsidRDefault="00CE0E68" w:rsidP="00CE0E6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Подарок, полученный лицом, замещающим муниципальную должность, независимо от его стоимости подлежит передаче на хранение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порядке, </w:t>
      </w:r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предусмотренном </w:t>
      </w:r>
      <w:hyperlink w:anchor="Par49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пунктом 7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передачи подарка по акту приема-передачи ответственность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за утрату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повреждение подарка несут лицо, замещающее муниципальную должность, муниципальный служащий, получившие подарок.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– экспертным путем. Подарок возвращается сдавшему его лицу, замещающему муниципальную должность, муниципальному служащему по акту приема-передачи по форме согласно приложению № 4 к настоящему Положению в случае, если его стоимость не превышает трех тысяч рублей.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Подарок, стоимость которого превышает три тысячи рублей, признается муниципальной собственностью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передается в оперативное управление: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– в отношении подарков, полученных лицами, замещающими муниципальные должности, муниципальными служащими, указанными в абзаце втором пункта 5 настоящего Положения;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Совета депутатов -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подарков, полученных лицами, замещающими муниципальные должности, муниципальными служащими Совета депутатов.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Подарки учитываются в бухгалтерском учете органа местного самоуправления в установленном порядке.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выкупа подарка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54"/>
      <w:bookmarkEnd w:id="4"/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замещающее муниципальную должность, муниципальный  служащий, сдавшие подарок, могут его выкупить, направив на имя руководителя органа местного самоуправления  заявление о выкупе подарка по форме согласно приложению № 5 к настоящему Положению не позднее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двух месяцев со дня сдачи подарка.</w:t>
      </w:r>
      <w:bookmarkStart w:id="5" w:name="Par55"/>
      <w:bookmarkEnd w:id="5"/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Материально ответственное лицо администрации,  Совета депутатов в течение трех  месяцев со дня поступления заявления, указанного в </w:t>
      </w:r>
      <w:hyperlink w:anchor="Par54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12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оложения, организуют оценку стоимости подарка для реализации (выкупа) и уведомляют в письменной форме лицо, замещающее муниципальную должность, муниципального служащего, подавших заявление, о результатах оценки, после чего в течение месяца лицо, замещающее муниципальную должность, муниципальный служащий выкупают подарок по установленной в результате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оценки стоимости или отказывается от выкупа.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Подарок, в отношении которого не поступило заявление, указанное в </w:t>
      </w:r>
      <w:hyperlink w:anchor="Par54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пункте 12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Положения, может использоваться   органом местного самоуправления с учетом заключения комиссии о целесообразности использования подарка для обеспечения деятельности  органа местного самоуправления.</w:t>
      </w:r>
      <w:bookmarkStart w:id="6" w:name="Par57"/>
      <w:bookmarkEnd w:id="6"/>
    </w:p>
    <w:p w:rsidR="00CE0E68" w:rsidRPr="00CE0E68" w:rsidRDefault="00CE0E68" w:rsidP="00CE0E68">
      <w:pPr>
        <w:widowControl w:val="0"/>
        <w:numPr>
          <w:ilvl w:val="0"/>
          <w:numId w:val="2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нецелесообразности использования подарка руководителем  органа местного самоуправления принимается решение о реализации подарка и проведении оценки его стоимости для реализации (выкупа), осуществляемой посредством проведения торгов в порядке, предусмотренном законодательством Российской Федерации.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стоимости подарка для реализации (выкупа), предусмотренная </w:t>
      </w:r>
      <w:hyperlink w:anchor="Par55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пунктами 13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hyperlink w:anchor="Par57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15</w:t>
        </w:r>
      </w:hyperlink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подарок не выкуплен или не реализован, руководителем  органа местного самоуправления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E0E68" w:rsidRPr="00CE0E68" w:rsidRDefault="00CE0E68" w:rsidP="00CE0E6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Средства, вырученные от реализации (выкупа) подарка, зачисляются в доход бюджета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порядке, установленном бюджетным законодательством Российской Федерации.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66"/>
      <w:bookmarkEnd w:id="7"/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0E68" w:rsidRPr="00CE0E68" w:rsidSect="001604FC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0" w:type="auto"/>
        <w:tblInd w:w="3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4"/>
      </w:tblGrid>
      <w:tr w:rsidR="00CE0E68" w:rsidRPr="00CE0E68" w:rsidTr="00502167"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ПРИЛОЖЕНИЕ № 1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</w:t>
            </w:r>
            <w:proofErr w:type="gramStart"/>
            <w:r w:rsidRPr="00CE0E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Положени</w:t>
            </w:r>
            <w:hyperlink w:anchor="Par32" w:history="1">
              <w:r w:rsidRPr="00CE0E68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ю</w:t>
              </w:r>
              <w:proofErr w:type="gramEnd"/>
            </w:hyperlink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порядке сообщения </w:t>
            </w:r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лицами, замещающими муниципальные должности муниципального образования «</w:t>
            </w:r>
            <w:proofErr w:type="spellStart"/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Шеговарское</w:t>
            </w:r>
            <w:proofErr w:type="spellEnd"/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», муниципальными служащими муниципального образования «</w:t>
            </w:r>
            <w:proofErr w:type="spellStart"/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Шеговарское</w:t>
            </w:r>
            <w:proofErr w:type="spellEnd"/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» </w:t>
            </w:r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получении подарка </w:t>
            </w:r>
            <w:r w:rsidRPr="00CE0E6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в связи с протокольными мероприятиями, служебными командировками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другими официальными мероприятиями, участие в которых связано 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с их должностным положением 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или исполнением ими служебных </w:t>
            </w:r>
            <w:r w:rsidRPr="00CE0E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(должностных) 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обязанностей, сдачи 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оценки подарка, реализации (выкупа) 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зачисления средств, вырученных </w:t>
            </w:r>
            <w:r w:rsidRPr="00CE0E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его реализации </w:t>
            </w:r>
          </w:p>
        </w:tc>
      </w:tr>
    </w:tbl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уведомления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получении подарка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4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41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органа местного самоуправления </w:t>
      </w:r>
      <w:proofErr w:type="gramEnd"/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41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proofErr w:type="gramEnd"/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41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4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41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занимаемая должность)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Извещаю о получении 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получения)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подарк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spellStart"/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proofErr w:type="spell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 _____________________________________________________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протокольного мероприятия, служебной командировки,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другого официального мероприятия, место и дата проведения)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19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26"/>
        <w:gridCol w:w="3421"/>
        <w:gridCol w:w="1881"/>
        <w:gridCol w:w="1911"/>
      </w:tblGrid>
      <w:tr w:rsidR="00CE0E68" w:rsidRPr="00CE0E68" w:rsidTr="00502167">
        <w:trPr>
          <w:tblCellSpacing w:w="5" w:type="nil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подарка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подарка, </w:t>
            </w: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его описание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рублях*</w:t>
            </w:r>
          </w:p>
        </w:tc>
      </w:tr>
      <w:tr w:rsidR="00CE0E68" w:rsidRPr="00CE0E68" w:rsidTr="00502167">
        <w:trPr>
          <w:tblCellSpacing w:w="5" w:type="nil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</w:trPr>
        <w:tc>
          <w:tcPr>
            <w:tcW w:w="2426" w:type="dxa"/>
            <w:tcBorders>
              <w:top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1" w:type="dxa"/>
            <w:tcBorders>
              <w:top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Приложение: ___________________________________ на _____ л. в ____ экз.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(наименование документа)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представившее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      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    _________________________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(подпись)                    (расшифровка подписи)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 20__ г.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принявшее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     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    _________________________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(подпись)                    (расшифровка подписи)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 20__ г.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 в журнале регистрации уведомлений 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 20__ г.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* Заполняется при наличии документов, подтверждающих стоимость подарка.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0E68" w:rsidRPr="00CE0E68" w:rsidSect="00AF4665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gramStart"/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hyperlink w:anchor="Par32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ю</w:t>
        </w:r>
        <w:proofErr w:type="gramEnd"/>
      </w:hyperlink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сообщения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связи 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официальными мероприятиями, участие в которых связано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их должностным положением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обязанностей, сдачи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оценки подарка, реализации (выкупа)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зачисления средств, вырученных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его реализации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ЖУРНАЛА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регистрации уведомлений о получении подарков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227"/>
        <w:tblW w:w="943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5"/>
        <w:gridCol w:w="1620"/>
        <w:gridCol w:w="720"/>
        <w:gridCol w:w="1260"/>
        <w:gridCol w:w="1260"/>
        <w:gridCol w:w="1080"/>
        <w:gridCol w:w="1440"/>
        <w:gridCol w:w="1440"/>
      </w:tblGrid>
      <w:tr w:rsidR="00CE0E68" w:rsidRPr="00CE0E68" w:rsidTr="00502167">
        <w:trPr>
          <w:trHeight w:val="900"/>
          <w:tblCellSpacing w:w="5" w:type="nil"/>
        </w:trPr>
        <w:tc>
          <w:tcPr>
            <w:tcW w:w="6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регистрации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уведомления</w:t>
            </w:r>
          </w:p>
        </w:tc>
        <w:tc>
          <w:tcPr>
            <w:tcW w:w="43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Сведения о лице, замещающем   муниципальную должность, муниципальном служащем МО «</w:t>
            </w:r>
            <w:proofErr w:type="spellStart"/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Шеговарское</w:t>
            </w:r>
            <w:proofErr w:type="spellEnd"/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», передавшем или направившем уведомление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Краткое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уведомления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Фамилия,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инициалы,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должность лица,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принявшего</w:t>
            </w:r>
            <w:proofErr w:type="gramEnd"/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уведомление</w:t>
            </w:r>
          </w:p>
        </w:tc>
      </w:tr>
      <w:tr w:rsidR="00CE0E68" w:rsidRPr="00CE0E68" w:rsidTr="00502167">
        <w:trPr>
          <w:trHeight w:val="720"/>
          <w:tblCellSpacing w:w="5" w:type="nil"/>
        </w:trPr>
        <w:tc>
          <w:tcPr>
            <w:tcW w:w="61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документ,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удосто-веряющий</w:t>
            </w:r>
            <w:proofErr w:type="spellEnd"/>
            <w:proofErr w:type="gramEnd"/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личность</w:t>
            </w: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номер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lang w:eastAsia="ru-RU"/>
              </w:rPr>
              <w:t>телефона</w:t>
            </w: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</w:trPr>
        <w:tc>
          <w:tcPr>
            <w:tcW w:w="6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</w:trPr>
        <w:tc>
          <w:tcPr>
            <w:tcW w:w="61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0E68" w:rsidRPr="00CE0E68" w:rsidSect="00DD5930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gramStart"/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hyperlink w:anchor="Par32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ю</w:t>
        </w:r>
        <w:proofErr w:type="gramEnd"/>
      </w:hyperlink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сообщения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связи 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официальными мероприятиями, участие в которых связано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их должностным положением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обязанностей, сдачи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оценки подарка, реализации (выкупа)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зачисления средств, вырученных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его реализации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акта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К Т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приема-передачи подарков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хранение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_____________                                     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составлен о том, что _______________________________________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2844" w:firstLine="6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 должность)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сда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л(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а), а __________________________________________________________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материально ответственного лица, принимающего подарки,  должность)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л(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 хранение следующие подарки: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2295"/>
        <w:gridCol w:w="3060"/>
        <w:gridCol w:w="1665"/>
        <w:gridCol w:w="1638"/>
      </w:tblGrid>
      <w:tr w:rsidR="00CE0E68" w:rsidRPr="00CE0E68" w:rsidTr="00502167">
        <w:trPr>
          <w:trHeight w:val="400"/>
          <w:tblCellSpacing w:w="5" w:type="nil"/>
          <w:jc w:val="center"/>
        </w:trPr>
        <w:tc>
          <w:tcPr>
            <w:tcW w:w="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подарка</w:t>
            </w:r>
          </w:p>
        </w:tc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подарка, его описание</w:t>
            </w:r>
          </w:p>
        </w:tc>
        <w:tc>
          <w:tcPr>
            <w:tcW w:w="1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предметов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</w:t>
            </w:r>
          </w:p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рублях*</w:t>
            </w:r>
          </w:p>
        </w:tc>
      </w:tr>
      <w:tr w:rsidR="00CE0E68" w:rsidRPr="00CE0E68" w:rsidTr="00502167">
        <w:trPr>
          <w:tblCellSpacing w:w="5" w:type="nil"/>
          <w:jc w:val="center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  <w:jc w:val="center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</w:t>
            </w: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0E68" w:rsidRPr="00CE0E68" w:rsidTr="00502167">
        <w:trPr>
          <w:tblCellSpacing w:w="5" w:type="nil"/>
          <w:jc w:val="center"/>
        </w:trPr>
        <w:tc>
          <w:tcPr>
            <w:tcW w:w="5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               </w:t>
            </w:r>
          </w:p>
        </w:tc>
        <w:tc>
          <w:tcPr>
            <w:tcW w:w="3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E68" w:rsidRPr="00CE0E68" w:rsidRDefault="00CE0E68" w:rsidP="00CE0E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bookmarkStart w:id="8" w:name="Par79"/>
      <w:bookmarkEnd w:id="8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*   Заполняется  при  наличии  документов,  подтверждающих  стоимость подарка.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______________________________________ на ___ л. в ___ экз.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(наименование документа)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Принял на хранение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С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 на хранение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 _____________________         ___________ 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(расшифровка подписи)                    (подпись)      (расшифровка подписи)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к учету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 и номер решения комиссии по поступлению и выбытию активов)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_________________   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__________________________    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(подпись)    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(расшифровка подписи)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__________20___г.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0E68" w:rsidRPr="00CE0E68" w:rsidSect="00DD5930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4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gramStart"/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hyperlink w:anchor="Par32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ю</w:t>
        </w:r>
        <w:proofErr w:type="gramEnd"/>
      </w:hyperlink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сообщения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связи 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официальными мероприятиями, участие в которых связано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их должностным положением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обязанностей, сдачи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оценки подарка, реализации (выкупа)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зачисления средств, вырученных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его реализации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акта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К Т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возврата подарка, сдавшему его лицу, замещающему муниципальную должность, муниципальному служащему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_____________                                     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Материально ответственное лицо, принявшее на хранение подарок,</w:t>
      </w:r>
      <w:r w:rsidRPr="00CE0E68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должность)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на основании протокола заседания комиссии по поступлению и выбытию активов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__________________________________________________________________, </w:t>
      </w: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органа местного самоуправления, структурного подразделения администрации</w:t>
      </w:r>
      <w:proofErr w:type="gramStart"/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«__» ____20__ г. № ___,  оценившей подарок 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 подарок стоимостью ______рублей),  возвращает  переданный на хранение по акту приема-передачи от «__» ________ 20__ г. № ___ подарок 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(ФИО, должность)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Выдал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П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ринял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 _____________________            _________ 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      (расшифровка подписи)                      (подпись)      (расшифровка подписи)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 20__ г.                                     «__» ________ 20__ г.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E0E68" w:rsidRPr="00CE0E68" w:rsidSect="00DD5930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5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gramStart"/>
      <w:r w:rsidRPr="00CE0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</w:t>
      </w:r>
      <w:hyperlink w:anchor="Par32" w:history="1">
        <w:r w:rsidRPr="00CE0E68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ю</w:t>
        </w:r>
        <w:proofErr w:type="gramEnd"/>
      </w:hyperlink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сообщения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лицами, замещающими муниципальные должности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 муниципальными служащими муниципального образования «</w:t>
      </w:r>
      <w:proofErr w:type="spellStart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Шеговарское</w:t>
      </w:r>
      <w:proofErr w:type="spellEnd"/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получении подарка </w:t>
      </w:r>
      <w:r w:rsidRPr="00CE0E68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связи с протокольными мероприятиями, служебными командировками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другими официальными мероприятиями, участие в которых связано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 их должностным положением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или исполнением ими служебных </w:t>
      </w:r>
      <w:r w:rsidRPr="00CE0E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(должностных)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обязанностей, сдачи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оценки подарка, реализации (выкупа)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зачисления средств, вырученных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его реализации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Форма заявления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выкупе подарка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руководителя органа местного самоуправления)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left="39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(ФИО должность)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выкупе подарка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Заявляю о желании выкупить подарок, полученный мною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0E68">
        <w:rPr>
          <w:rFonts w:ascii="Times New Roman" w:eastAsia="Times New Roman" w:hAnsi="Times New Roman" w:cs="Times New Roman"/>
          <w:lang w:eastAsia="ru-RU"/>
        </w:rPr>
        <w:t>(наименование протокольного мероприятия, служебной командировки или другого официального мероприятия, место и дата его проведения)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переданный</w:t>
      </w:r>
      <w:proofErr w:type="gramEnd"/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____________________________________________________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E0E68">
        <w:rPr>
          <w:rFonts w:ascii="Times New Roman" w:eastAsia="Times New Roman" w:hAnsi="Times New Roman" w:cs="Times New Roman"/>
          <w:lang w:eastAsia="ru-RU"/>
        </w:rPr>
        <w:t xml:space="preserve">                             (наименование органа местного самоуправления)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акту приема-передачи от «__» __________20__ г. № _______.</w:t>
      </w:r>
    </w:p>
    <w:p w:rsidR="00CE0E68" w:rsidRPr="00CE0E68" w:rsidRDefault="00CE0E68" w:rsidP="00CE0E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                           </w:t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_____________________  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E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(подпись)                                                                                 (расшифровка подписи)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 20__ г.</w:t>
      </w:r>
    </w:p>
    <w:p w:rsidR="00CE0E68" w:rsidRPr="00CE0E68" w:rsidRDefault="00CE0E68" w:rsidP="00CE0E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____________</w:t>
      </w:r>
    </w:p>
    <w:p w:rsidR="00CE0E68" w:rsidRPr="00CE0E68" w:rsidRDefault="00CE0E68" w:rsidP="00CE0E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125" w:rsidRDefault="002D3125" w:rsidP="002D3125">
      <w:pPr>
        <w:spacing w:after="0"/>
        <w:rPr>
          <w:sz w:val="28"/>
          <w:szCs w:val="28"/>
        </w:rPr>
      </w:pPr>
      <w:bookmarkStart w:id="9" w:name="_GoBack"/>
      <w:bookmarkEnd w:id="9"/>
    </w:p>
    <w:sectPr w:rsidR="002D3125" w:rsidSect="002D312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FF7" w:rsidRDefault="00555FF7">
      <w:pPr>
        <w:spacing w:after="0" w:line="240" w:lineRule="auto"/>
      </w:pPr>
      <w:r>
        <w:separator/>
      </w:r>
    </w:p>
  </w:endnote>
  <w:endnote w:type="continuationSeparator" w:id="0">
    <w:p w:rsidR="00555FF7" w:rsidRDefault="00555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FF7" w:rsidRDefault="00555FF7">
      <w:pPr>
        <w:spacing w:after="0" w:line="240" w:lineRule="auto"/>
      </w:pPr>
      <w:r>
        <w:separator/>
      </w:r>
    </w:p>
  </w:footnote>
  <w:footnote w:type="continuationSeparator" w:id="0">
    <w:p w:rsidR="00555FF7" w:rsidRDefault="00555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D0" w:rsidRDefault="007D2216" w:rsidP="00B3554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79D0" w:rsidRDefault="00555F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9D0" w:rsidRDefault="007D2216" w:rsidP="00B3554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534E0">
      <w:rPr>
        <w:rStyle w:val="a7"/>
        <w:noProof/>
      </w:rPr>
      <w:t>5</w:t>
    </w:r>
    <w:r>
      <w:rPr>
        <w:rStyle w:val="a7"/>
      </w:rPr>
      <w:fldChar w:fldCharType="end"/>
    </w:r>
  </w:p>
  <w:p w:rsidR="00AB79D0" w:rsidRDefault="00555FF7">
    <w:pPr>
      <w:pStyle w:val="a5"/>
      <w:jc w:val="center"/>
    </w:pPr>
  </w:p>
  <w:p w:rsidR="00AB79D0" w:rsidRDefault="00555F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10314"/>
    <w:multiLevelType w:val="hybridMultilevel"/>
    <w:tmpl w:val="C8D2D6FA"/>
    <w:lvl w:ilvl="0" w:tplc="28047214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1440" w:hanging="90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3A710A6"/>
    <w:multiLevelType w:val="hybridMultilevel"/>
    <w:tmpl w:val="05D4CF2E"/>
    <w:lvl w:ilvl="0" w:tplc="7212BCA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2638E"/>
    <w:rsid w:val="00090E66"/>
    <w:rsid w:val="000E5420"/>
    <w:rsid w:val="000E7DF3"/>
    <w:rsid w:val="000F6C53"/>
    <w:rsid w:val="001D44D5"/>
    <w:rsid w:val="001D7566"/>
    <w:rsid w:val="002D3125"/>
    <w:rsid w:val="003272AE"/>
    <w:rsid w:val="00332AD8"/>
    <w:rsid w:val="003542CD"/>
    <w:rsid w:val="00355920"/>
    <w:rsid w:val="003C1457"/>
    <w:rsid w:val="004159B1"/>
    <w:rsid w:val="0045780C"/>
    <w:rsid w:val="00481466"/>
    <w:rsid w:val="00483BB9"/>
    <w:rsid w:val="004F5A8C"/>
    <w:rsid w:val="00507340"/>
    <w:rsid w:val="00515212"/>
    <w:rsid w:val="00515F87"/>
    <w:rsid w:val="00555FF7"/>
    <w:rsid w:val="00561E0F"/>
    <w:rsid w:val="00574B16"/>
    <w:rsid w:val="00612CD1"/>
    <w:rsid w:val="00631D20"/>
    <w:rsid w:val="00646D5A"/>
    <w:rsid w:val="0065081B"/>
    <w:rsid w:val="006B0DF3"/>
    <w:rsid w:val="007354A0"/>
    <w:rsid w:val="00773E86"/>
    <w:rsid w:val="007870C2"/>
    <w:rsid w:val="00794508"/>
    <w:rsid w:val="007C386C"/>
    <w:rsid w:val="007C3DA0"/>
    <w:rsid w:val="007D2216"/>
    <w:rsid w:val="007D7FA5"/>
    <w:rsid w:val="00855F6C"/>
    <w:rsid w:val="008C5BA7"/>
    <w:rsid w:val="008E7EB2"/>
    <w:rsid w:val="008F5EC7"/>
    <w:rsid w:val="009475F8"/>
    <w:rsid w:val="00974D94"/>
    <w:rsid w:val="009A6BC9"/>
    <w:rsid w:val="009F6708"/>
    <w:rsid w:val="00A37FE1"/>
    <w:rsid w:val="00A4629B"/>
    <w:rsid w:val="00AF4CD3"/>
    <w:rsid w:val="00B2310B"/>
    <w:rsid w:val="00B5362A"/>
    <w:rsid w:val="00C14F58"/>
    <w:rsid w:val="00C7794F"/>
    <w:rsid w:val="00CA6820"/>
    <w:rsid w:val="00CD7E96"/>
    <w:rsid w:val="00CE0E68"/>
    <w:rsid w:val="00CF73FF"/>
    <w:rsid w:val="00D10063"/>
    <w:rsid w:val="00D124DE"/>
    <w:rsid w:val="00D32D1A"/>
    <w:rsid w:val="00D928B7"/>
    <w:rsid w:val="00D946AD"/>
    <w:rsid w:val="00E36CAE"/>
    <w:rsid w:val="00E534E0"/>
    <w:rsid w:val="00EE5446"/>
    <w:rsid w:val="00F0425C"/>
    <w:rsid w:val="00F15EDE"/>
    <w:rsid w:val="00F212A4"/>
    <w:rsid w:val="00F32C5B"/>
    <w:rsid w:val="00F376FE"/>
    <w:rsid w:val="00F575F4"/>
    <w:rsid w:val="00F57D25"/>
    <w:rsid w:val="00FE03C8"/>
    <w:rsid w:val="00FE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D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header"/>
    <w:basedOn w:val="a"/>
    <w:link w:val="a6"/>
    <w:rsid w:val="00CE0E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E0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E0E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D20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header"/>
    <w:basedOn w:val="a"/>
    <w:link w:val="a6"/>
    <w:rsid w:val="00CE0E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CE0E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E0E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310649A28D83E0E7F62A482D2E13CBBE5D96D36B2BBD503193ADD396B0E5D125CDFEF8DMDa9I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33E45-EE3A-4E88-B0F2-54AA00147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3505</Words>
  <Characters>19980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2014-09-19T07:34:00Z</cp:lastPrinted>
  <dcterms:created xsi:type="dcterms:W3CDTF">2014-09-26T07:47:00Z</dcterms:created>
  <dcterms:modified xsi:type="dcterms:W3CDTF">2014-09-26T07:48:00Z</dcterms:modified>
</cp:coreProperties>
</file>